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E9" w:rsidRPr="00334EE9" w:rsidRDefault="00334EE9" w:rsidP="00334EE9">
      <w:pPr>
        <w:jc w:val="center"/>
        <w:rPr>
          <w:b/>
          <w:sz w:val="40"/>
          <w:szCs w:val="40"/>
        </w:rPr>
      </w:pPr>
      <w:r w:rsidRPr="00334EE9">
        <w:rPr>
          <w:b/>
          <w:sz w:val="40"/>
          <w:szCs w:val="40"/>
        </w:rPr>
        <w:t>МЕСЯЦ ШВАТ</w:t>
      </w:r>
    </w:p>
    <w:p w:rsidR="00B52122" w:rsidRPr="00B23CFE" w:rsidRDefault="00B52122" w:rsidP="00B23CFE">
      <w:pPr>
        <w:jc w:val="both"/>
        <w:rPr>
          <w:sz w:val="26"/>
          <w:szCs w:val="26"/>
        </w:rPr>
      </w:pPr>
      <w:r w:rsidRPr="00B23CFE">
        <w:rPr>
          <w:sz w:val="26"/>
          <w:szCs w:val="26"/>
        </w:rPr>
        <w:t xml:space="preserve">«Наступил месяц </w:t>
      </w:r>
      <w:proofErr w:type="spellStart"/>
      <w:r w:rsidRPr="00B23CFE">
        <w:rPr>
          <w:sz w:val="26"/>
          <w:szCs w:val="26"/>
        </w:rPr>
        <w:t>шват</w:t>
      </w:r>
      <w:proofErr w:type="spellEnd"/>
      <w:r w:rsidRPr="00B23CFE">
        <w:rPr>
          <w:sz w:val="26"/>
          <w:szCs w:val="26"/>
        </w:rPr>
        <w:t xml:space="preserve"> — пора цветения деревьев», —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прочтёшь ты в еврейском календаре, на всякий случай взглянешь в окно и очень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удивишься: там белым-бело от снега, ведь на дворе разгар зимы! А в Иерусалиме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и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во всей Земле Израиля в это время сады и парки тоже окутаны белой пеной — это цветут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миндальные и фруктовые деревья, ведь на улице — весна! В середине месяца </w:t>
      </w:r>
      <w:proofErr w:type="spellStart"/>
      <w:r w:rsidRPr="00B23CFE">
        <w:rPr>
          <w:sz w:val="26"/>
          <w:szCs w:val="26"/>
        </w:rPr>
        <w:t>шват</w:t>
      </w:r>
      <w:proofErr w:type="spellEnd"/>
      <w:r w:rsidRPr="00B23CFE">
        <w:rPr>
          <w:sz w:val="26"/>
          <w:szCs w:val="26"/>
        </w:rPr>
        <w:t xml:space="preserve"> мы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будем праздновать</w:t>
      </w:r>
      <w:proofErr w:type="gramStart"/>
      <w:r w:rsidRPr="00B23CFE">
        <w:rPr>
          <w:sz w:val="26"/>
          <w:szCs w:val="26"/>
        </w:rPr>
        <w:t xml:space="preserve"> Т</w:t>
      </w:r>
      <w:proofErr w:type="gramEnd"/>
      <w:r w:rsidRPr="00B23CFE">
        <w:rPr>
          <w:sz w:val="26"/>
          <w:szCs w:val="26"/>
        </w:rPr>
        <w:t>у би-</w:t>
      </w:r>
      <w:proofErr w:type="spellStart"/>
      <w:r w:rsidRPr="00B23CFE">
        <w:rPr>
          <w:sz w:val="26"/>
          <w:szCs w:val="26"/>
        </w:rPr>
        <w:t>Шват</w:t>
      </w:r>
      <w:proofErr w:type="spellEnd"/>
      <w:r w:rsidRPr="00B23CFE">
        <w:rPr>
          <w:sz w:val="26"/>
          <w:szCs w:val="26"/>
        </w:rPr>
        <w:t xml:space="preserve">, или, как называет его </w:t>
      </w:r>
      <w:proofErr w:type="spellStart"/>
      <w:r w:rsidRPr="00B23CFE">
        <w:rPr>
          <w:sz w:val="26"/>
          <w:szCs w:val="26"/>
        </w:rPr>
        <w:t>Мишна</w:t>
      </w:r>
      <w:proofErr w:type="spellEnd"/>
      <w:r w:rsidRPr="00B23CFE">
        <w:rPr>
          <w:sz w:val="26"/>
          <w:szCs w:val="26"/>
        </w:rPr>
        <w:t>, «</w:t>
      </w:r>
      <w:proofErr w:type="spellStart"/>
      <w:r w:rsidRPr="00B23CFE">
        <w:rPr>
          <w:sz w:val="26"/>
          <w:szCs w:val="26"/>
        </w:rPr>
        <w:t>Рош</w:t>
      </w:r>
      <w:proofErr w:type="spellEnd"/>
      <w:r w:rsidRPr="00B23CFE">
        <w:rPr>
          <w:sz w:val="26"/>
          <w:szCs w:val="26"/>
        </w:rPr>
        <w:t xml:space="preserve"> а-</w:t>
      </w:r>
      <w:proofErr w:type="spellStart"/>
      <w:r w:rsidRPr="00B23CFE">
        <w:rPr>
          <w:sz w:val="26"/>
          <w:szCs w:val="26"/>
        </w:rPr>
        <w:t>Шана</w:t>
      </w:r>
      <w:proofErr w:type="spellEnd"/>
      <w:r w:rsidRPr="00B23CFE">
        <w:rPr>
          <w:sz w:val="26"/>
          <w:szCs w:val="26"/>
        </w:rPr>
        <w:t xml:space="preserve"> </w:t>
      </w:r>
      <w:proofErr w:type="spellStart"/>
      <w:r w:rsidRPr="00B23CFE">
        <w:rPr>
          <w:sz w:val="26"/>
          <w:szCs w:val="26"/>
        </w:rPr>
        <w:t>ле-иланот</w:t>
      </w:r>
      <w:proofErr w:type="spellEnd"/>
      <w:r w:rsidRPr="00B23CFE">
        <w:rPr>
          <w:sz w:val="26"/>
          <w:szCs w:val="26"/>
        </w:rPr>
        <w:t>» —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новый год деревьев. Этот день не обозначен как праздник ни в Торе, ни в постановлениях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мудрецов — это только обычай. Изначально это была, так сказать, «техническая дата»,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от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которой отсчитывался важный для сельского хозяйства момент: какую часть урожая</w:t>
      </w:r>
      <w:r w:rsidR="00334EE9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считать новой — для отделения десятины («</w:t>
      </w:r>
      <w:proofErr w:type="spellStart"/>
      <w:r w:rsidRPr="00B23CFE">
        <w:rPr>
          <w:sz w:val="26"/>
          <w:szCs w:val="26"/>
        </w:rPr>
        <w:t>маасер</w:t>
      </w:r>
      <w:proofErr w:type="spellEnd"/>
      <w:r w:rsidRPr="00B23CFE">
        <w:rPr>
          <w:sz w:val="26"/>
          <w:szCs w:val="26"/>
        </w:rPr>
        <w:t>»), по евр</w:t>
      </w:r>
      <w:r w:rsidR="008A33E0" w:rsidRPr="00B23CFE">
        <w:rPr>
          <w:sz w:val="26"/>
          <w:szCs w:val="26"/>
        </w:rPr>
        <w:t>ейскому закону предназна</w:t>
      </w:r>
      <w:r w:rsidRPr="00B23CFE">
        <w:rPr>
          <w:sz w:val="26"/>
          <w:szCs w:val="26"/>
        </w:rPr>
        <w:t>ченной для нуждающихся и левитов. Плоды, завязавшиеся до</w:t>
      </w:r>
      <w:proofErr w:type="gramStart"/>
      <w:r w:rsidRPr="00B23CFE">
        <w:rPr>
          <w:sz w:val="26"/>
          <w:szCs w:val="26"/>
        </w:rPr>
        <w:t xml:space="preserve"> Т</w:t>
      </w:r>
      <w:proofErr w:type="gramEnd"/>
      <w:r w:rsidRPr="00B23CFE">
        <w:rPr>
          <w:sz w:val="26"/>
          <w:szCs w:val="26"/>
        </w:rPr>
        <w:t>у би-</w:t>
      </w:r>
      <w:proofErr w:type="spellStart"/>
      <w:r w:rsidRPr="00B23CFE">
        <w:rPr>
          <w:sz w:val="26"/>
          <w:szCs w:val="26"/>
        </w:rPr>
        <w:t>Швата</w:t>
      </w:r>
      <w:proofErr w:type="spellEnd"/>
      <w:r w:rsidRPr="00B23CFE">
        <w:rPr>
          <w:sz w:val="26"/>
          <w:szCs w:val="26"/>
        </w:rPr>
        <w:t>, считаются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плодами этого года, а после — плодами следующего года.</w:t>
      </w:r>
    </w:p>
    <w:p w:rsidR="00B52122" w:rsidRPr="00B23CFE" w:rsidRDefault="00B52122" w:rsidP="00B23CFE">
      <w:pPr>
        <w:jc w:val="both"/>
        <w:rPr>
          <w:sz w:val="26"/>
          <w:szCs w:val="26"/>
        </w:rPr>
      </w:pPr>
      <w:r w:rsidRPr="00B23CFE">
        <w:rPr>
          <w:sz w:val="26"/>
          <w:szCs w:val="26"/>
        </w:rPr>
        <w:t>Как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мы отмечаем этот праздник? Есть обычай украшать в этот день праздничный стол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плодами, которыми благословлена </w:t>
      </w:r>
      <w:proofErr w:type="spellStart"/>
      <w:r w:rsidRPr="00B23CFE">
        <w:rPr>
          <w:sz w:val="26"/>
          <w:szCs w:val="26"/>
        </w:rPr>
        <w:t>Эрец</w:t>
      </w:r>
      <w:proofErr w:type="spellEnd"/>
      <w:r w:rsidRPr="00B23CFE">
        <w:rPr>
          <w:sz w:val="26"/>
          <w:szCs w:val="26"/>
        </w:rPr>
        <w:t xml:space="preserve"> Исраэль. Сделать это бывает не так-то просто, поскольку в странах</w:t>
      </w:r>
      <w:r w:rsidR="00334EE9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Европы, например, </w:t>
      </w:r>
      <w:proofErr w:type="spellStart"/>
      <w:r w:rsidRPr="00B23CFE">
        <w:rPr>
          <w:sz w:val="26"/>
          <w:szCs w:val="26"/>
        </w:rPr>
        <w:t>Туби-Шват</w:t>
      </w:r>
      <w:proofErr w:type="spellEnd"/>
      <w:r w:rsidRPr="00B23CFE">
        <w:rPr>
          <w:sz w:val="26"/>
          <w:szCs w:val="26"/>
        </w:rPr>
        <w:t xml:space="preserve"> приходится на середину холодной зимы. Но вместе с</w:t>
      </w:r>
      <w:r w:rsidR="008A33E0" w:rsidRPr="00B23CFE">
        <w:rPr>
          <w:sz w:val="26"/>
          <w:szCs w:val="26"/>
        </w:rPr>
        <w:t xml:space="preserve"> этими </w:t>
      </w:r>
      <w:r w:rsidRPr="00B23CFE">
        <w:rPr>
          <w:sz w:val="26"/>
          <w:szCs w:val="26"/>
        </w:rPr>
        <w:t>плодами в самые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отдалённые уголки диаспоры приходит свет родной земли...</w:t>
      </w:r>
    </w:p>
    <w:p w:rsidR="00B52122" w:rsidRPr="00B23CFE" w:rsidRDefault="00B52122" w:rsidP="00B23CFE">
      <w:pPr>
        <w:jc w:val="both"/>
        <w:rPr>
          <w:sz w:val="26"/>
          <w:szCs w:val="26"/>
        </w:rPr>
      </w:pPr>
      <w:r w:rsidRPr="00B23CFE">
        <w:rPr>
          <w:sz w:val="26"/>
          <w:szCs w:val="26"/>
        </w:rPr>
        <w:t xml:space="preserve">Что же это за плоды, которые названы в Торе? </w:t>
      </w:r>
      <w:proofErr w:type="gramStart"/>
      <w:r w:rsidRPr="00B23CFE">
        <w:rPr>
          <w:sz w:val="26"/>
          <w:szCs w:val="26"/>
        </w:rPr>
        <w:t>Их семь, и в книге «</w:t>
      </w:r>
      <w:proofErr w:type="spellStart"/>
      <w:r w:rsidRPr="00B23CFE">
        <w:rPr>
          <w:sz w:val="26"/>
          <w:szCs w:val="26"/>
        </w:rPr>
        <w:t>Дварим</w:t>
      </w:r>
      <w:proofErr w:type="spellEnd"/>
      <w:r w:rsidRPr="00B23CFE">
        <w:rPr>
          <w:sz w:val="26"/>
          <w:szCs w:val="26"/>
        </w:rPr>
        <w:t xml:space="preserve">» </w:t>
      </w:r>
      <w:r w:rsidR="00334EE9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они перечислены в такой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последовательности: пшеница, ячмень, виноград, инжир (смоковница), гранат, плоды масличного дерева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(оливы) и финиковой пальмы (буквально сказано — «мёд»: когда говорят про </w:t>
      </w:r>
      <w:proofErr w:type="spellStart"/>
      <w:r w:rsidRPr="00B23CFE">
        <w:rPr>
          <w:sz w:val="26"/>
          <w:szCs w:val="26"/>
        </w:rPr>
        <w:t>Эрец</w:t>
      </w:r>
      <w:proofErr w:type="spellEnd"/>
      <w:r w:rsidRPr="00B23CFE">
        <w:rPr>
          <w:sz w:val="26"/>
          <w:szCs w:val="26"/>
        </w:rPr>
        <w:t xml:space="preserve"> Исраэль, что это «земля,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текущая молоком и мёдом», имеют ввиду именно сладкий сок фиников).</w:t>
      </w:r>
      <w:proofErr w:type="gramEnd"/>
      <w:r w:rsidRPr="00B23CFE">
        <w:rPr>
          <w:sz w:val="26"/>
          <w:szCs w:val="26"/>
        </w:rPr>
        <w:t xml:space="preserve"> Первые плоды урожая этих семи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видов растений приносили в Храм на </w:t>
      </w:r>
      <w:proofErr w:type="spellStart"/>
      <w:r w:rsidRPr="00B23CFE">
        <w:rPr>
          <w:sz w:val="26"/>
          <w:szCs w:val="26"/>
        </w:rPr>
        <w:t>Шавуот</w:t>
      </w:r>
      <w:proofErr w:type="spellEnd"/>
      <w:r w:rsidRPr="00B23CFE">
        <w:rPr>
          <w:sz w:val="26"/>
          <w:szCs w:val="26"/>
        </w:rPr>
        <w:t xml:space="preserve"> — называлось это приношение «</w:t>
      </w:r>
      <w:proofErr w:type="spellStart"/>
      <w:r w:rsidRPr="00B23CFE">
        <w:rPr>
          <w:sz w:val="26"/>
          <w:szCs w:val="26"/>
        </w:rPr>
        <w:t>бикурим</w:t>
      </w:r>
      <w:proofErr w:type="spellEnd"/>
      <w:r w:rsidRPr="00B23CFE">
        <w:rPr>
          <w:sz w:val="26"/>
          <w:szCs w:val="26"/>
        </w:rPr>
        <w:t>». Каждый из этих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плодов имеет свою историю и глубокое символическое значение. Например, инжир мудрецы уподобляют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самой Торе, говоря, что у любого плода есть несъедобные части: у фиников и винограда — косточки,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у гранатов — кожура, а инжир съедобен полностью, без остатка. А у финиковой пальмы все части имеют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применение: плоды — пища, ветви — для покрытия шалашей, древесина — строительный материал. Так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и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в</w:t>
      </w:r>
      <w:r w:rsidR="008A33E0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народе Израиля: никто не лишний, каждый исполняет свою задачу.</w:t>
      </w:r>
      <w:r w:rsidR="00334EE9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>Попробовав плоды, принято говорить специальные слова благодарности — за данные нам пищу</w:t>
      </w:r>
      <w:r w:rsidR="00334EE9" w:rsidRPr="00B23CFE">
        <w:rPr>
          <w:sz w:val="26"/>
          <w:szCs w:val="26"/>
        </w:rPr>
        <w:t xml:space="preserve"> </w:t>
      </w:r>
      <w:r w:rsidRPr="00B23CFE">
        <w:rPr>
          <w:sz w:val="26"/>
          <w:szCs w:val="26"/>
        </w:rPr>
        <w:t xml:space="preserve">и пропитание, и за плоды виноградной </w:t>
      </w:r>
      <w:r w:rsidR="00334EE9" w:rsidRPr="00B23CFE">
        <w:rPr>
          <w:sz w:val="26"/>
          <w:szCs w:val="26"/>
        </w:rPr>
        <w:t>лозы</w:t>
      </w:r>
      <w:r w:rsidRPr="00B23CFE">
        <w:rPr>
          <w:sz w:val="26"/>
          <w:szCs w:val="26"/>
        </w:rPr>
        <w:t>,</w:t>
      </w:r>
      <w:r w:rsidR="0075617D" w:rsidRPr="00B23CFE">
        <w:rPr>
          <w:sz w:val="26"/>
          <w:szCs w:val="26"/>
        </w:rPr>
        <w:t xml:space="preserve"> и </w:t>
      </w:r>
      <w:r w:rsidRPr="00B23CFE">
        <w:rPr>
          <w:sz w:val="26"/>
          <w:szCs w:val="26"/>
        </w:rPr>
        <w:t xml:space="preserve"> </w:t>
      </w:r>
      <w:r w:rsidR="00334EE9" w:rsidRPr="00B23CFE">
        <w:rPr>
          <w:sz w:val="26"/>
          <w:szCs w:val="26"/>
        </w:rPr>
        <w:t>з</w:t>
      </w:r>
      <w:r w:rsidRPr="00B23CFE">
        <w:rPr>
          <w:sz w:val="26"/>
          <w:szCs w:val="26"/>
        </w:rPr>
        <w:t xml:space="preserve">а </w:t>
      </w:r>
      <w:r w:rsidR="00334EE9" w:rsidRPr="00B23CFE">
        <w:rPr>
          <w:sz w:val="26"/>
          <w:szCs w:val="26"/>
        </w:rPr>
        <w:t>плоды</w:t>
      </w:r>
      <w:r w:rsidRPr="00B23CFE">
        <w:rPr>
          <w:sz w:val="26"/>
          <w:szCs w:val="26"/>
        </w:rPr>
        <w:t xml:space="preserve"> фруктового дерева...</w:t>
      </w:r>
      <w:bookmarkStart w:id="0" w:name="_GoBack"/>
      <w:bookmarkEnd w:id="0"/>
    </w:p>
    <w:sectPr w:rsidR="00B52122" w:rsidRPr="00B2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22"/>
    <w:rsid w:val="00334EE9"/>
    <w:rsid w:val="0075617D"/>
    <w:rsid w:val="008A33E0"/>
    <w:rsid w:val="00B23CFE"/>
    <w:rsid w:val="00B27D0C"/>
    <w:rsid w:val="00B52122"/>
    <w:rsid w:val="00C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11</cp:revision>
  <dcterms:created xsi:type="dcterms:W3CDTF">2019-12-03T08:31:00Z</dcterms:created>
  <dcterms:modified xsi:type="dcterms:W3CDTF">2019-12-11T03:15:00Z</dcterms:modified>
</cp:coreProperties>
</file>